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C2" w:rsidRDefault="00BC2AC2" w:rsidP="00BC2AC2">
      <w:pPr>
        <w:rPr>
          <w:rFonts w:ascii="Arial Unicode MS" w:eastAsia="Arial Unicode MS" w:hAnsi="Arial Unicode MS" w:cs="Arial Unicode MS"/>
          <w:b/>
          <w:sz w:val="20"/>
          <w:szCs w:val="20"/>
          <w:u w:val="single"/>
        </w:rPr>
      </w:pPr>
    </w:p>
    <w:p w:rsidR="007155CB" w:rsidRPr="00233C9E" w:rsidRDefault="007155CB" w:rsidP="00401572">
      <w:pPr>
        <w:jc w:val="right"/>
        <w:rPr>
          <w:rFonts w:ascii="Arial Unicode MS" w:eastAsia="Arial Unicode MS" w:hAnsi="Arial Unicode MS" w:cs="Arial Unicode MS"/>
          <w:b/>
          <w:sz w:val="20"/>
          <w:szCs w:val="20"/>
          <w:u w:val="single"/>
        </w:rPr>
      </w:pPr>
      <w:r w:rsidRPr="00233C9E">
        <w:rPr>
          <w:rFonts w:ascii="Arial Unicode MS" w:eastAsia="Arial Unicode MS" w:hAnsi="Arial Unicode MS" w:cs="Arial Unicode MS" w:hint="eastAsia"/>
          <w:b/>
          <w:sz w:val="20"/>
          <w:szCs w:val="20"/>
          <w:u w:val="single"/>
        </w:rPr>
        <w:t xml:space="preserve">PAUTA </w:t>
      </w:r>
      <w:r w:rsidR="00401572" w:rsidRPr="00233C9E">
        <w:rPr>
          <w:rFonts w:ascii="Arial Unicode MS" w:eastAsia="Arial Unicode MS" w:hAnsi="Arial Unicode MS" w:cs="Arial Unicode MS"/>
          <w:b/>
          <w:sz w:val="20"/>
          <w:szCs w:val="20"/>
          <w:u w:val="single"/>
        </w:rPr>
        <w:t xml:space="preserve"> </w:t>
      </w:r>
      <w:r w:rsidRPr="00233C9E">
        <w:rPr>
          <w:rFonts w:ascii="Arial Unicode MS" w:eastAsia="Arial Unicode MS" w:hAnsi="Arial Unicode MS" w:cs="Arial Unicode MS" w:hint="eastAsia"/>
          <w:b/>
          <w:sz w:val="20"/>
          <w:szCs w:val="20"/>
          <w:u w:val="single"/>
        </w:rPr>
        <w:t xml:space="preserve">DA </w:t>
      </w:r>
      <w:r w:rsidR="00401572" w:rsidRPr="00233C9E">
        <w:rPr>
          <w:rFonts w:ascii="Arial Unicode MS" w:eastAsia="Arial Unicode MS" w:hAnsi="Arial Unicode MS" w:cs="Arial Unicode MS"/>
          <w:b/>
          <w:sz w:val="20"/>
          <w:szCs w:val="20"/>
          <w:u w:val="single"/>
        </w:rPr>
        <w:t xml:space="preserve"> </w:t>
      </w:r>
      <w:r w:rsidRPr="00233C9E">
        <w:rPr>
          <w:rFonts w:ascii="Arial Unicode MS" w:eastAsia="Arial Unicode MS" w:hAnsi="Arial Unicode MS" w:cs="Arial Unicode MS" w:hint="eastAsia"/>
          <w:b/>
          <w:sz w:val="20"/>
          <w:szCs w:val="20"/>
          <w:u w:val="single"/>
        </w:rPr>
        <w:t xml:space="preserve">SESSÃO ORDINARIA DO DIA </w:t>
      </w:r>
      <w:r w:rsidR="007A2796" w:rsidRPr="00233C9E">
        <w:rPr>
          <w:rFonts w:ascii="Arial Unicode MS" w:eastAsia="Arial Unicode MS" w:hAnsi="Arial Unicode MS" w:cs="Arial Unicode MS"/>
          <w:b/>
          <w:sz w:val="20"/>
          <w:szCs w:val="20"/>
          <w:u w:val="single"/>
        </w:rPr>
        <w:t>09</w:t>
      </w:r>
      <w:r w:rsidRPr="00233C9E">
        <w:rPr>
          <w:rFonts w:ascii="Arial Unicode MS" w:eastAsia="Arial Unicode MS" w:hAnsi="Arial Unicode MS" w:cs="Arial Unicode MS" w:hint="eastAsia"/>
          <w:b/>
          <w:sz w:val="20"/>
          <w:szCs w:val="20"/>
          <w:u w:val="single"/>
        </w:rPr>
        <w:t xml:space="preserve"> DE </w:t>
      </w:r>
      <w:r w:rsidR="007A2796" w:rsidRPr="00233C9E">
        <w:rPr>
          <w:rFonts w:ascii="Arial Unicode MS" w:eastAsia="Arial Unicode MS" w:hAnsi="Arial Unicode MS" w:cs="Arial Unicode MS"/>
          <w:b/>
          <w:sz w:val="20"/>
          <w:szCs w:val="20"/>
          <w:u w:val="single"/>
        </w:rPr>
        <w:t>AGOSTO</w:t>
      </w:r>
      <w:r w:rsidRPr="00233C9E">
        <w:rPr>
          <w:rFonts w:ascii="Arial Unicode MS" w:eastAsia="Arial Unicode MS" w:hAnsi="Arial Unicode MS" w:cs="Arial Unicode MS" w:hint="eastAsia"/>
          <w:b/>
          <w:sz w:val="20"/>
          <w:szCs w:val="20"/>
          <w:u w:val="single"/>
        </w:rPr>
        <w:t xml:space="preserve"> DE 2021.</w:t>
      </w:r>
    </w:p>
    <w:p w:rsidR="0051094C" w:rsidRPr="00233C9E" w:rsidRDefault="0051094C"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 xml:space="preserve">PROJETO DE LEI Nº 039/2021 </w:t>
      </w:r>
      <w:r w:rsidRPr="00233C9E">
        <w:rPr>
          <w:rFonts w:ascii="Arial Unicode MS" w:eastAsia="Arial Unicode MS" w:hAnsi="Arial Unicode MS" w:cs="Arial Unicode MS"/>
          <w:color w:val="212529"/>
          <w:sz w:val="20"/>
          <w:szCs w:val="20"/>
        </w:rPr>
        <w:t>do Poder Executivo que Institui verba indenizatória no âmbito do Poder Executivo Municipal e dá outras providencias.</w:t>
      </w:r>
    </w:p>
    <w:p w:rsidR="0051094C" w:rsidRPr="00233C9E" w:rsidRDefault="0051094C"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 xml:space="preserve">PROJETO DE LEI Nº 044/2021 </w:t>
      </w:r>
      <w:r w:rsidRPr="00233C9E">
        <w:rPr>
          <w:rFonts w:ascii="Arial Unicode MS" w:eastAsia="Arial Unicode MS" w:hAnsi="Arial Unicode MS" w:cs="Arial Unicode MS"/>
          <w:color w:val="212529"/>
          <w:sz w:val="20"/>
          <w:szCs w:val="20"/>
        </w:rPr>
        <w:t>do Poder Executivo que Dispõe sobre a taxa de coleta de lixo e dá outras providencias.</w:t>
      </w:r>
    </w:p>
    <w:p w:rsidR="007A2796" w:rsidRPr="00233C9E" w:rsidRDefault="007A2796"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047/2021</w:t>
      </w:r>
      <w:r w:rsidRPr="00233C9E">
        <w:rPr>
          <w:rFonts w:ascii="Arial Unicode MS" w:eastAsia="Arial Unicode MS" w:hAnsi="Arial Unicode MS" w:cs="Arial Unicode MS"/>
          <w:color w:val="212529"/>
          <w:sz w:val="20"/>
          <w:szCs w:val="20"/>
        </w:rPr>
        <w:t xml:space="preserve"> do Poder Executivo que Dispõe sobre o Plano Plurianual no Município de Nova Xavantina-MT para o Quadriênio 2022 a 2025 e dá outras providencias.</w:t>
      </w:r>
    </w:p>
    <w:p w:rsidR="007A2796" w:rsidRPr="00233C9E" w:rsidRDefault="007A2796"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shd w:val="clear" w:color="auto" w:fill="FFFFFF"/>
        </w:rPr>
        <w:t>PROJETO DE LEI Nº 048/2021</w:t>
      </w:r>
      <w:r w:rsidRPr="00233C9E">
        <w:rPr>
          <w:rFonts w:ascii="Arial Unicode MS" w:eastAsia="Arial Unicode MS" w:hAnsi="Arial Unicode MS" w:cs="Arial Unicode MS"/>
          <w:color w:val="212529"/>
          <w:sz w:val="20"/>
          <w:szCs w:val="20"/>
          <w:shd w:val="clear" w:color="auto" w:fill="FFFFFF"/>
        </w:rPr>
        <w:t xml:space="preserve"> do Poder Executivo que Dispõe sobre as Diretrizes para elaboração da Lei Orçamentaria para o exercício de 2022 e dá outras providencias.</w:t>
      </w:r>
    </w:p>
    <w:p w:rsidR="007A2796" w:rsidRPr="00233C9E" w:rsidRDefault="007A2796"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049/2021</w:t>
      </w:r>
      <w:r w:rsidRPr="00233C9E">
        <w:rPr>
          <w:rFonts w:ascii="Arial Unicode MS" w:eastAsia="Arial Unicode MS" w:hAnsi="Arial Unicode MS" w:cs="Arial Unicode MS"/>
          <w:color w:val="212529"/>
          <w:sz w:val="20"/>
          <w:szCs w:val="20"/>
        </w:rPr>
        <w:t xml:space="preserve"> do Poder Executivo que Cria nova categoria funcional e altera dispositivos constantes na Lei Municipal nº 1.801/2014 e dá outras providencias.</w:t>
      </w:r>
    </w:p>
    <w:p w:rsidR="007A2796" w:rsidRPr="00233C9E" w:rsidRDefault="007A2796"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shd w:val="clear" w:color="auto" w:fill="FFFFFF"/>
        </w:rPr>
        <w:t>PROJETO DE LEI Nº 050/2021</w:t>
      </w:r>
      <w:r w:rsidRPr="00233C9E">
        <w:rPr>
          <w:rFonts w:ascii="Arial Unicode MS" w:eastAsia="Arial Unicode MS" w:hAnsi="Arial Unicode MS" w:cs="Arial Unicode MS"/>
          <w:color w:val="212529"/>
          <w:sz w:val="20"/>
          <w:szCs w:val="20"/>
          <w:shd w:val="clear" w:color="auto" w:fill="FFFFFF"/>
        </w:rPr>
        <w:t xml:space="preserve"> do Poder Executivo que Altera dispositivos constantes na Lei Municipal nº 2.287/2021 que altera Lei Municipal nº 2.260/2021 que autoriza o Chefe do Poder Executivo Municipal a realizar Processo Seletivo Simplificado e dá outras providencias.</w:t>
      </w:r>
    </w:p>
    <w:p w:rsidR="007A2796" w:rsidRPr="00233C9E" w:rsidRDefault="007A2796"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051/2021</w:t>
      </w:r>
      <w:r w:rsidRPr="00233C9E">
        <w:rPr>
          <w:rFonts w:ascii="Arial Unicode MS" w:eastAsia="Arial Unicode MS" w:hAnsi="Arial Unicode MS" w:cs="Arial Unicode MS"/>
          <w:color w:val="212529"/>
          <w:sz w:val="20"/>
          <w:szCs w:val="20"/>
        </w:rPr>
        <w:t xml:space="preserve"> do Poder Executivo que Altera dispositivos constantes na Lei Municipal nº 2.219/2021 que Dispõe sobre a instituição do Serviço de Inspeção Municipal dos produtos de origem animal (SIM) no Município de Nova Xavantina-MT e dá outras providencias.</w:t>
      </w:r>
    </w:p>
    <w:p w:rsidR="00B068BB" w:rsidRPr="00233C9E" w:rsidRDefault="00B068BB"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053/2021</w:t>
      </w:r>
      <w:r w:rsidRPr="00233C9E">
        <w:rPr>
          <w:rFonts w:ascii="Arial Unicode MS" w:eastAsia="Arial Unicode MS" w:hAnsi="Arial Unicode MS" w:cs="Arial Unicode MS"/>
          <w:color w:val="212529"/>
          <w:sz w:val="20"/>
          <w:szCs w:val="20"/>
        </w:rPr>
        <w:t xml:space="preserve"> do Poder Executivo que Dispõe sobre a execução dos Hinos Nacional, do Estado e do Município de Nova Xavantina nas instituições de ensino e dá outras providencias.</w:t>
      </w:r>
    </w:p>
    <w:p w:rsidR="00B068BB" w:rsidRPr="00BC2AC2" w:rsidRDefault="00B068BB" w:rsidP="00BC2AC2">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054/2021</w:t>
      </w:r>
      <w:r w:rsidRPr="00233C9E">
        <w:rPr>
          <w:rFonts w:ascii="Arial Unicode MS" w:eastAsia="Arial Unicode MS" w:hAnsi="Arial Unicode MS" w:cs="Arial Unicode MS"/>
          <w:color w:val="212529"/>
          <w:sz w:val="20"/>
          <w:szCs w:val="20"/>
        </w:rPr>
        <w:t xml:space="preserve"> do Poder Executivo que Institui o Regime de Previdência Complementar no âmbito do Município de Nova Xavantina: fixa o limite máximo para a concessão de aposentadorias e pensões pelo regime de previdência </w:t>
      </w:r>
      <w:r w:rsidRPr="00BC2AC2">
        <w:rPr>
          <w:rFonts w:ascii="Arial Unicode MS" w:eastAsia="Arial Unicode MS" w:hAnsi="Arial Unicode MS" w:cs="Arial Unicode MS"/>
          <w:color w:val="212529"/>
          <w:sz w:val="20"/>
          <w:szCs w:val="20"/>
        </w:rPr>
        <w:t>de que trata o art. 40 da Constituição Federal: autoriza a adesão a plano de benefícios de previdência complementar e dá outras providencias.</w:t>
      </w:r>
    </w:p>
    <w:p w:rsidR="00BC2AC2" w:rsidRDefault="00BC2AC2" w:rsidP="00BC2AC2">
      <w:pPr>
        <w:jc w:val="both"/>
        <w:rPr>
          <w:rFonts w:ascii="Arial Unicode MS" w:eastAsia="Arial Unicode MS" w:hAnsi="Arial Unicode MS" w:cs="Arial Unicode MS"/>
          <w:sz w:val="20"/>
          <w:szCs w:val="20"/>
        </w:rPr>
      </w:pPr>
    </w:p>
    <w:p w:rsidR="00BC2AC2" w:rsidRDefault="00BC2AC2" w:rsidP="00BC2AC2">
      <w:pPr>
        <w:jc w:val="both"/>
        <w:rPr>
          <w:rFonts w:ascii="Arial Unicode MS" w:eastAsia="Arial Unicode MS" w:hAnsi="Arial Unicode MS" w:cs="Arial Unicode MS"/>
          <w:sz w:val="20"/>
          <w:szCs w:val="20"/>
        </w:rPr>
      </w:pPr>
    </w:p>
    <w:p w:rsidR="00BC2AC2" w:rsidRPr="00BC2AC2" w:rsidRDefault="00BC2AC2" w:rsidP="00BC2AC2">
      <w:pPr>
        <w:jc w:val="both"/>
        <w:rPr>
          <w:rFonts w:ascii="Arial Unicode MS" w:eastAsia="Arial Unicode MS" w:hAnsi="Arial Unicode MS" w:cs="Arial Unicode MS"/>
          <w:sz w:val="20"/>
          <w:szCs w:val="20"/>
        </w:rPr>
      </w:pPr>
    </w:p>
    <w:p w:rsidR="00B068BB" w:rsidRPr="00233C9E" w:rsidRDefault="00B068BB" w:rsidP="00D47155">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color w:val="212529"/>
          <w:sz w:val="20"/>
          <w:szCs w:val="20"/>
        </w:rPr>
        <w:t>PROJETO DE LEI Nº 055/2021</w:t>
      </w:r>
      <w:r w:rsidRPr="00233C9E">
        <w:rPr>
          <w:rFonts w:ascii="Arial Unicode MS" w:eastAsia="Arial Unicode MS" w:hAnsi="Arial Unicode MS" w:cs="Arial Unicode MS"/>
          <w:color w:val="212529"/>
          <w:sz w:val="20"/>
          <w:szCs w:val="20"/>
        </w:rPr>
        <w:t xml:space="preserve"> do Poder Executivo que Autoriza abertura de credito adicional especial dentro do orçamento vigente e dá outras providencias.</w:t>
      </w:r>
    </w:p>
    <w:p w:rsidR="00397906" w:rsidRPr="00233C9E" w:rsidRDefault="00397906" w:rsidP="00397906">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PROJETO DE LEI Nº 056/2021</w:t>
      </w:r>
      <w:r w:rsidRPr="00233C9E">
        <w:rPr>
          <w:rFonts w:ascii="Arial Unicode MS" w:eastAsia="Arial Unicode MS" w:hAnsi="Arial Unicode MS" w:cs="Arial Unicode MS"/>
          <w:sz w:val="20"/>
          <w:szCs w:val="20"/>
        </w:rPr>
        <w:t xml:space="preserve"> do Poder Executivo que Autoriza abertura de credito adicional especial dentro do orçamento vigente e dá outras providencias.</w:t>
      </w:r>
    </w:p>
    <w:p w:rsidR="00397906" w:rsidRPr="00233C9E" w:rsidRDefault="00397906" w:rsidP="00397906">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PROJETO DE LEI Nº 057/2021</w:t>
      </w:r>
      <w:r w:rsidRPr="00233C9E">
        <w:rPr>
          <w:rFonts w:ascii="Arial Unicode MS" w:eastAsia="Arial Unicode MS" w:hAnsi="Arial Unicode MS" w:cs="Arial Unicode MS"/>
          <w:sz w:val="20"/>
          <w:szCs w:val="20"/>
        </w:rPr>
        <w:t xml:space="preserve"> do Poder Executivo que Autoriza abertura de credito adicional especial dentro do orçamento vigente e dá outras providencias</w:t>
      </w:r>
      <w:r w:rsidR="00233C9E" w:rsidRPr="00233C9E">
        <w:rPr>
          <w:rFonts w:ascii="Arial Unicode MS" w:eastAsia="Arial Unicode MS" w:hAnsi="Arial Unicode MS" w:cs="Arial Unicode MS"/>
          <w:sz w:val="20"/>
          <w:szCs w:val="20"/>
        </w:rPr>
        <w:t>.</w:t>
      </w:r>
    </w:p>
    <w:p w:rsidR="007A2796" w:rsidRPr="00233C9E" w:rsidRDefault="00155632" w:rsidP="00155632">
      <w:pPr>
        <w:pStyle w:val="PargrafodaLista"/>
        <w:numPr>
          <w:ilvl w:val="0"/>
          <w:numId w:val="1"/>
        </w:numPr>
        <w:jc w:val="both"/>
        <w:rPr>
          <w:rFonts w:ascii="Arial Unicode MS" w:eastAsia="Arial Unicode MS" w:hAnsi="Arial Unicode MS" w:cs="Arial Unicode MS"/>
          <w:b/>
          <w:sz w:val="20"/>
          <w:szCs w:val="20"/>
        </w:rPr>
      </w:pPr>
      <w:r w:rsidRPr="00233C9E">
        <w:rPr>
          <w:rFonts w:ascii="Arial Unicode MS" w:eastAsia="Arial Unicode MS" w:hAnsi="Arial Unicode MS" w:cs="Arial Unicode MS"/>
          <w:b/>
          <w:sz w:val="20"/>
          <w:szCs w:val="20"/>
        </w:rPr>
        <w:t xml:space="preserve">EMENDA MODIFICATIVA N° 001/2021 </w:t>
      </w:r>
      <w:r w:rsidRPr="00233C9E">
        <w:rPr>
          <w:rFonts w:ascii="Arial Unicode MS" w:eastAsia="Arial Unicode MS" w:hAnsi="Arial Unicode MS" w:cs="Arial Unicode MS"/>
          <w:sz w:val="20"/>
          <w:szCs w:val="20"/>
        </w:rPr>
        <w:t>de autoria dos Vereadores Ednaldo Fragas da silva (Quatizinho), Adriano Laurindo da Silva, Carlos Antônio Cunha Resende, Paulo Cesar Trindade que Modifica a redação do § 1º do Projeto de Lei nº 025/2021 do Poder Executivo.</w:t>
      </w:r>
    </w:p>
    <w:p w:rsidR="00B068BB" w:rsidRPr="00233C9E" w:rsidRDefault="00B068BB" w:rsidP="00155632">
      <w:pPr>
        <w:pStyle w:val="PargrafodaLista"/>
        <w:numPr>
          <w:ilvl w:val="0"/>
          <w:numId w:val="1"/>
        </w:numPr>
        <w:jc w:val="both"/>
        <w:rPr>
          <w:rFonts w:ascii="Arial Unicode MS" w:eastAsia="Arial Unicode MS" w:hAnsi="Arial Unicode MS" w:cs="Arial Unicode MS"/>
          <w:b/>
          <w:sz w:val="20"/>
          <w:szCs w:val="20"/>
        </w:rPr>
      </w:pPr>
      <w:r w:rsidRPr="00233C9E">
        <w:rPr>
          <w:rFonts w:ascii="Arial Unicode MS" w:eastAsia="Arial Unicode MS" w:hAnsi="Arial Unicode MS" w:cs="Arial Unicode MS"/>
          <w:b/>
          <w:sz w:val="20"/>
          <w:szCs w:val="20"/>
        </w:rPr>
        <w:t xml:space="preserve">INDICAÇÃO Nº 293/2021 </w:t>
      </w:r>
      <w:r w:rsidRPr="00233C9E">
        <w:rPr>
          <w:rFonts w:ascii="Arial Unicode MS" w:eastAsia="Arial Unicode MS" w:hAnsi="Arial Unicode MS" w:cs="Arial Unicode MS"/>
          <w:sz w:val="20"/>
          <w:szCs w:val="20"/>
        </w:rPr>
        <w:t>de autoria do Plenário da Câmara Municipal (Adriano Laurindo da Silva), encaminhado expediente ao Deputado Estadual Dr. Jose Eugenio de Paiva, no sentido de viabilizar recursos através de</w:t>
      </w:r>
      <w:r w:rsidR="00746146" w:rsidRPr="00233C9E">
        <w:rPr>
          <w:rFonts w:ascii="Arial Unicode MS" w:eastAsia="Arial Unicode MS" w:hAnsi="Arial Unicode MS" w:cs="Arial Unicode MS"/>
          <w:sz w:val="20"/>
          <w:szCs w:val="20"/>
        </w:rPr>
        <w:t xml:space="preserve"> Emenda Parlamentar para reforma da Escola Estadual Arlindo Estilac Leal.</w:t>
      </w:r>
    </w:p>
    <w:p w:rsidR="00746146" w:rsidRPr="00233C9E" w:rsidRDefault="00746146" w:rsidP="00746146">
      <w:pPr>
        <w:pStyle w:val="PargrafodaLista"/>
        <w:numPr>
          <w:ilvl w:val="0"/>
          <w:numId w:val="1"/>
        </w:numPr>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 xml:space="preserve">INDICAÇÃO Nº 294/2021 </w:t>
      </w:r>
      <w:r w:rsidRPr="00233C9E">
        <w:rPr>
          <w:rFonts w:ascii="Arial Unicode MS" w:eastAsia="Arial Unicode MS" w:hAnsi="Arial Unicode MS" w:cs="Arial Unicode MS"/>
          <w:sz w:val="20"/>
          <w:szCs w:val="20"/>
        </w:rPr>
        <w:t>de autoria do Plenário da Câmara Municipal (Adriano Laurindo da Silva), encaminhado expediente ao Deputado Estadual Dr. Jose Eugenio de Paiva, no sentido de viabilizar recursos através de Emenda Parlamentar para aquisição de computadores para a Escola Municipal Deus é Amor.</w:t>
      </w:r>
    </w:p>
    <w:p w:rsidR="00746146" w:rsidRPr="00233C9E" w:rsidRDefault="00746146" w:rsidP="00746146">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 xml:space="preserve">INDICAÇÃO Nº 295/2021 </w:t>
      </w:r>
      <w:r w:rsidRPr="00233C9E">
        <w:rPr>
          <w:rFonts w:ascii="Arial Unicode MS" w:eastAsia="Arial Unicode MS" w:hAnsi="Arial Unicode MS" w:cs="Arial Unicode MS"/>
          <w:sz w:val="20"/>
          <w:szCs w:val="20"/>
        </w:rPr>
        <w:t>de autoria do Plenário da Câmara Municipal (Jubio Carlos Montel de Moraes, Elias Bueno de Souza e Sebastião Nunes de Oliveira),       encaminhado expediente aos Deputados Estadual Nininho (Ondanir Bertolini) e o Maxi Russi no sentido de viabilizar recursos através de Emenda Parlamentar para construir calçada para as pessoas de baixa renda do nosso município.</w:t>
      </w:r>
    </w:p>
    <w:p w:rsidR="00233C9E" w:rsidRPr="00BC2AC2" w:rsidRDefault="00B068BB" w:rsidP="00233C9E">
      <w:pPr>
        <w:pStyle w:val="PargrafodaLista"/>
        <w:numPr>
          <w:ilvl w:val="0"/>
          <w:numId w:val="1"/>
        </w:numPr>
        <w:jc w:val="both"/>
        <w:rPr>
          <w:rFonts w:ascii="Arial Unicode MS" w:eastAsia="Arial Unicode MS" w:hAnsi="Arial Unicode MS" w:cs="Arial Unicode MS"/>
          <w:b/>
          <w:sz w:val="20"/>
          <w:szCs w:val="20"/>
        </w:rPr>
      </w:pPr>
      <w:r w:rsidRPr="00233C9E">
        <w:rPr>
          <w:rFonts w:ascii="Arial Unicode MS" w:eastAsia="Arial Unicode MS" w:hAnsi="Arial Unicode MS" w:cs="Arial Unicode MS"/>
          <w:b/>
          <w:sz w:val="20"/>
          <w:szCs w:val="20"/>
        </w:rPr>
        <w:t xml:space="preserve">INDICAÇÃO Nº </w:t>
      </w:r>
      <w:r w:rsidR="00746146" w:rsidRPr="00233C9E">
        <w:rPr>
          <w:rFonts w:ascii="Arial Unicode MS" w:eastAsia="Arial Unicode MS" w:hAnsi="Arial Unicode MS" w:cs="Arial Unicode MS"/>
          <w:b/>
          <w:sz w:val="20"/>
          <w:szCs w:val="20"/>
        </w:rPr>
        <w:t>296</w:t>
      </w:r>
      <w:r w:rsidR="009766BD" w:rsidRPr="00233C9E">
        <w:rPr>
          <w:rFonts w:ascii="Arial Unicode MS" w:eastAsia="Arial Unicode MS" w:hAnsi="Arial Unicode MS" w:cs="Arial Unicode MS"/>
          <w:b/>
          <w:sz w:val="20"/>
          <w:szCs w:val="20"/>
        </w:rPr>
        <w:t xml:space="preserve">/2021 </w:t>
      </w:r>
      <w:r w:rsidR="005C23FA" w:rsidRPr="00233C9E">
        <w:rPr>
          <w:rFonts w:ascii="Arial Unicode MS" w:eastAsia="Arial Unicode MS" w:hAnsi="Arial Unicode MS" w:cs="Arial Unicode MS"/>
          <w:sz w:val="20"/>
          <w:szCs w:val="20"/>
        </w:rPr>
        <w:t>de autoria do</w:t>
      </w:r>
      <w:r w:rsidR="00616BE8" w:rsidRPr="00233C9E">
        <w:rPr>
          <w:rFonts w:ascii="Arial Unicode MS" w:eastAsia="Arial Unicode MS" w:hAnsi="Arial Unicode MS" w:cs="Arial Unicode MS"/>
          <w:sz w:val="20"/>
          <w:szCs w:val="20"/>
        </w:rPr>
        <w:t xml:space="preserve"> Plenário da Câmara Municipa</w:t>
      </w:r>
      <w:r w:rsidR="00BA560B" w:rsidRPr="00233C9E">
        <w:rPr>
          <w:rFonts w:ascii="Arial Unicode MS" w:eastAsia="Arial Unicode MS" w:hAnsi="Arial Unicode MS" w:cs="Arial Unicode MS"/>
          <w:sz w:val="20"/>
          <w:szCs w:val="20"/>
        </w:rPr>
        <w:t xml:space="preserve">l (Sebastião Nunes de Oliveira </w:t>
      </w:r>
      <w:r w:rsidR="00616BE8" w:rsidRPr="00233C9E">
        <w:rPr>
          <w:rFonts w:ascii="Arial Unicode MS" w:eastAsia="Arial Unicode MS" w:hAnsi="Arial Unicode MS" w:cs="Arial Unicode MS"/>
          <w:sz w:val="20"/>
          <w:szCs w:val="20"/>
        </w:rPr>
        <w:t>Curica), encaminhado expediente ao Prefeito Municipal c</w:t>
      </w:r>
      <w:r w:rsidR="00746146" w:rsidRPr="00233C9E">
        <w:rPr>
          <w:rFonts w:ascii="Arial Unicode MS" w:eastAsia="Arial Unicode MS" w:hAnsi="Arial Unicode MS" w:cs="Arial Unicode MS"/>
          <w:sz w:val="20"/>
          <w:szCs w:val="20"/>
        </w:rPr>
        <w:t>om cópia Secretaria Municipal de Educação, mostrando a necessidade de colocar armários nas salas de aulas da Escola Monteiro Lobato.</w:t>
      </w:r>
    </w:p>
    <w:p w:rsidR="00BC2AC2" w:rsidRPr="00856A80" w:rsidRDefault="00746146" w:rsidP="00856A80">
      <w:pPr>
        <w:pStyle w:val="PargrafodaLista"/>
        <w:numPr>
          <w:ilvl w:val="0"/>
          <w:numId w:val="1"/>
        </w:numPr>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 Nº 297</w:t>
      </w:r>
      <w:r w:rsidR="00616BE8" w:rsidRPr="00233C9E">
        <w:rPr>
          <w:rFonts w:ascii="Arial Unicode MS" w:eastAsia="Arial Unicode MS" w:hAnsi="Arial Unicode MS" w:cs="Arial Unicode MS"/>
          <w:b/>
          <w:sz w:val="20"/>
          <w:szCs w:val="20"/>
        </w:rPr>
        <w:t xml:space="preserve">/2021 </w:t>
      </w:r>
      <w:r w:rsidR="00616BE8" w:rsidRPr="00233C9E">
        <w:rPr>
          <w:rFonts w:ascii="Arial Unicode MS" w:eastAsia="Arial Unicode MS" w:hAnsi="Arial Unicode MS" w:cs="Arial Unicode MS"/>
          <w:sz w:val="20"/>
          <w:szCs w:val="20"/>
        </w:rPr>
        <w:t>de autoria do Plenário da Câmara Mu</w:t>
      </w:r>
      <w:r w:rsidRPr="00233C9E">
        <w:rPr>
          <w:rFonts w:ascii="Arial Unicode MS" w:eastAsia="Arial Unicode MS" w:hAnsi="Arial Unicode MS" w:cs="Arial Unicode MS"/>
          <w:sz w:val="20"/>
          <w:szCs w:val="20"/>
        </w:rPr>
        <w:t>nicipal (Sebastião Nunes de Oliveira</w:t>
      </w:r>
      <w:r w:rsidR="00616BE8" w:rsidRPr="00233C9E">
        <w:rPr>
          <w:rFonts w:ascii="Arial Unicode MS" w:eastAsia="Arial Unicode MS" w:hAnsi="Arial Unicode MS" w:cs="Arial Unicode MS"/>
          <w:sz w:val="20"/>
          <w:szCs w:val="20"/>
        </w:rPr>
        <w:t>), encaminhado expediente ao Prefeito Municipal com cópia a Secretaria Municipa</w:t>
      </w:r>
      <w:r w:rsidRPr="00233C9E">
        <w:rPr>
          <w:rFonts w:ascii="Arial Unicode MS" w:eastAsia="Arial Unicode MS" w:hAnsi="Arial Unicode MS" w:cs="Arial Unicode MS"/>
          <w:sz w:val="20"/>
          <w:szCs w:val="20"/>
        </w:rPr>
        <w:t xml:space="preserve">l de Saúde, mostrando a necessidade de disponibilizar acesso a </w:t>
      </w:r>
      <w:r w:rsidR="00BC2AC2" w:rsidRPr="00856A80">
        <w:rPr>
          <w:rFonts w:ascii="Arial Unicode MS" w:eastAsia="Arial Unicode MS" w:hAnsi="Arial Unicode MS" w:cs="Arial Unicode MS"/>
          <w:sz w:val="20"/>
          <w:szCs w:val="20"/>
        </w:rPr>
        <w:t xml:space="preserve"> </w:t>
      </w:r>
      <w:r w:rsidRPr="00856A80">
        <w:rPr>
          <w:rFonts w:ascii="Arial Unicode MS" w:eastAsia="Arial Unicode MS" w:hAnsi="Arial Unicode MS" w:cs="Arial Unicode MS"/>
          <w:sz w:val="20"/>
          <w:szCs w:val="20"/>
        </w:rPr>
        <w:t>internet para as pessoas que procuram atendimento nas Unidades Básicas de Saúde.</w:t>
      </w:r>
    </w:p>
    <w:p w:rsidR="00560C89" w:rsidRPr="00233C9E" w:rsidRDefault="00560C89" w:rsidP="00560C89">
      <w:pPr>
        <w:pStyle w:val="PargrafodaLista"/>
        <w:numPr>
          <w:ilvl w:val="0"/>
          <w:numId w:val="1"/>
        </w:numPr>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lastRenderedPageBreak/>
        <w:t>INDICAÇÃO Nº 298/2021</w:t>
      </w:r>
      <w:r w:rsidRPr="00233C9E">
        <w:rPr>
          <w:rFonts w:ascii="Arial Unicode MS" w:eastAsia="Arial Unicode MS" w:hAnsi="Arial Unicode MS" w:cs="Arial Unicode MS"/>
          <w:sz w:val="20"/>
          <w:szCs w:val="20"/>
        </w:rPr>
        <w:t xml:space="preserve"> de autoria do Plenário da Câmara Municipal (Sebastião Nunes de Oliveira), encaminhado expediente ao Prefeito Municipal com cópia a Secretaria Municipal de Infraestrutura, mostrando a necessidade de asfaltar as ruas São Felix, Natal e a rua Marabá, pois ainda tem parte das mesmas que não tem asfalto.</w:t>
      </w:r>
    </w:p>
    <w:p w:rsidR="007A2796" w:rsidRPr="00233C9E" w:rsidRDefault="00560C89" w:rsidP="00560C89">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 Nº 299</w:t>
      </w:r>
      <w:r w:rsidR="00616BE8" w:rsidRPr="00233C9E">
        <w:rPr>
          <w:rFonts w:ascii="Arial Unicode MS" w:eastAsia="Arial Unicode MS" w:hAnsi="Arial Unicode MS" w:cs="Arial Unicode MS"/>
          <w:b/>
          <w:sz w:val="20"/>
          <w:szCs w:val="20"/>
        </w:rPr>
        <w:t>/2021</w:t>
      </w:r>
      <w:r w:rsidR="00616BE8" w:rsidRPr="00233C9E">
        <w:rPr>
          <w:rFonts w:ascii="Arial Unicode MS" w:eastAsia="Arial Unicode MS" w:hAnsi="Arial Unicode MS" w:cs="Arial Unicode MS"/>
          <w:sz w:val="20"/>
          <w:szCs w:val="20"/>
        </w:rPr>
        <w:t xml:space="preserve"> de autoria do Plenário da Câmara Municipal (Ednaldo Fragas da Silva) encaminhado expediente</w:t>
      </w:r>
      <w:r w:rsidRPr="00233C9E">
        <w:rPr>
          <w:rFonts w:ascii="Arial Unicode MS" w:eastAsia="Arial Unicode MS" w:hAnsi="Arial Unicode MS" w:cs="Arial Unicode MS"/>
          <w:sz w:val="20"/>
          <w:szCs w:val="20"/>
        </w:rPr>
        <w:t xml:space="preserve"> ao Prefeito Municipal com copia</w:t>
      </w:r>
      <w:r w:rsidR="00616BE8" w:rsidRPr="00233C9E">
        <w:rPr>
          <w:rFonts w:ascii="Arial Unicode MS" w:eastAsia="Arial Unicode MS" w:hAnsi="Arial Unicode MS" w:cs="Arial Unicode MS"/>
          <w:sz w:val="20"/>
          <w:szCs w:val="20"/>
        </w:rPr>
        <w:t xml:space="preserve"> a Secretaria </w:t>
      </w:r>
      <w:r w:rsidRPr="00233C9E">
        <w:rPr>
          <w:rFonts w:ascii="Arial Unicode MS" w:eastAsia="Arial Unicode MS" w:hAnsi="Arial Unicode MS" w:cs="Arial Unicode MS"/>
          <w:sz w:val="20"/>
          <w:szCs w:val="20"/>
        </w:rPr>
        <w:t>Municipal de Saúde, mostrando a necessidade de aquisição do equipamento Analisador Hematológico, para o laboratório municipal.</w:t>
      </w:r>
    </w:p>
    <w:p w:rsidR="007A2796" w:rsidRPr="00233C9E" w:rsidRDefault="00560C89" w:rsidP="00560C89">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 Nº 300</w:t>
      </w:r>
      <w:r w:rsidR="00397906" w:rsidRPr="00233C9E">
        <w:rPr>
          <w:rFonts w:ascii="Arial Unicode MS" w:eastAsia="Arial Unicode MS" w:hAnsi="Arial Unicode MS" w:cs="Arial Unicode MS"/>
          <w:b/>
          <w:sz w:val="20"/>
          <w:szCs w:val="20"/>
        </w:rPr>
        <w:t>/</w:t>
      </w:r>
      <w:r w:rsidR="00616BE8" w:rsidRPr="00233C9E">
        <w:rPr>
          <w:rFonts w:ascii="Arial Unicode MS" w:eastAsia="Arial Unicode MS" w:hAnsi="Arial Unicode MS" w:cs="Arial Unicode MS"/>
          <w:b/>
          <w:sz w:val="20"/>
          <w:szCs w:val="20"/>
        </w:rPr>
        <w:t>2021</w:t>
      </w:r>
      <w:r w:rsidR="00616BE8" w:rsidRPr="00233C9E">
        <w:rPr>
          <w:rFonts w:ascii="Arial Unicode MS" w:eastAsia="Arial Unicode MS" w:hAnsi="Arial Unicode MS" w:cs="Arial Unicode MS"/>
          <w:sz w:val="20"/>
          <w:szCs w:val="20"/>
        </w:rPr>
        <w:t xml:space="preserve"> de autoria do Plenário Câmara Municipal (</w:t>
      </w:r>
      <w:r w:rsidR="003E59CD" w:rsidRPr="00233C9E">
        <w:rPr>
          <w:rFonts w:ascii="Arial Unicode MS" w:eastAsia="Arial Unicode MS" w:hAnsi="Arial Unicode MS" w:cs="Arial Unicode MS"/>
          <w:sz w:val="20"/>
          <w:szCs w:val="20"/>
        </w:rPr>
        <w:t xml:space="preserve">Ednaldo Fragas da Silva), encaminhado expediente </w:t>
      </w:r>
      <w:r w:rsidRPr="00233C9E">
        <w:rPr>
          <w:rFonts w:ascii="Arial Unicode MS" w:eastAsia="Arial Unicode MS" w:hAnsi="Arial Unicode MS" w:cs="Arial Unicode MS"/>
          <w:sz w:val="20"/>
          <w:szCs w:val="20"/>
        </w:rPr>
        <w:t xml:space="preserve">ao Prefeito Municipal com copia a Secretaria Municipal de Saúde, mostrando a necessidade de aquisição do equipamento Analisador Automático de </w:t>
      </w:r>
      <w:r w:rsidR="00DA2AFB" w:rsidRPr="00233C9E">
        <w:rPr>
          <w:rFonts w:ascii="Arial Unicode MS" w:eastAsia="Arial Unicode MS" w:hAnsi="Arial Unicode MS" w:cs="Arial Unicode MS"/>
          <w:sz w:val="20"/>
          <w:szCs w:val="20"/>
        </w:rPr>
        <w:t>Imune</w:t>
      </w:r>
      <w:r w:rsidRPr="00233C9E">
        <w:rPr>
          <w:rFonts w:ascii="Arial Unicode MS" w:eastAsia="Arial Unicode MS" w:hAnsi="Arial Unicode MS" w:cs="Arial Unicode MS"/>
          <w:sz w:val="20"/>
          <w:szCs w:val="20"/>
        </w:rPr>
        <w:t>nsaio por fluorescência, para o laboratório municipal.</w:t>
      </w:r>
    </w:p>
    <w:p w:rsidR="007A2796" w:rsidRPr="00233C9E" w:rsidRDefault="003E59CD" w:rsidP="00DA2AFB">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w:t>
      </w:r>
      <w:r w:rsidR="00DA2AFB" w:rsidRPr="00233C9E">
        <w:rPr>
          <w:rFonts w:ascii="Arial Unicode MS" w:eastAsia="Arial Unicode MS" w:hAnsi="Arial Unicode MS" w:cs="Arial Unicode MS"/>
          <w:b/>
          <w:sz w:val="20"/>
          <w:szCs w:val="20"/>
        </w:rPr>
        <w:t xml:space="preserve"> Nº 301</w:t>
      </w:r>
      <w:r w:rsidRPr="00233C9E">
        <w:rPr>
          <w:rFonts w:ascii="Arial Unicode MS" w:eastAsia="Arial Unicode MS" w:hAnsi="Arial Unicode MS" w:cs="Arial Unicode MS"/>
          <w:b/>
          <w:sz w:val="20"/>
          <w:szCs w:val="20"/>
        </w:rPr>
        <w:t xml:space="preserve">/2021 </w:t>
      </w:r>
      <w:r w:rsidR="00BA560B" w:rsidRPr="00233C9E">
        <w:rPr>
          <w:rFonts w:ascii="Arial Unicode MS" w:eastAsia="Arial Unicode MS" w:hAnsi="Arial Unicode MS" w:cs="Arial Unicode MS"/>
          <w:sz w:val="20"/>
          <w:szCs w:val="20"/>
        </w:rPr>
        <w:t xml:space="preserve">de autoria do Plenário da Câmara Municipal (Ednaldo Fragas da Silva), encaminhado expediente ao Prefeito Municipal com cópia a Secretaria Municipal </w:t>
      </w:r>
      <w:r w:rsidR="00DA2AFB" w:rsidRPr="00233C9E">
        <w:rPr>
          <w:rFonts w:ascii="Arial Unicode MS" w:eastAsia="Arial Unicode MS" w:hAnsi="Arial Unicode MS" w:cs="Arial Unicode MS"/>
          <w:sz w:val="20"/>
          <w:szCs w:val="20"/>
        </w:rPr>
        <w:t>de Administração e Finanças, mostrando a necessidade de aditivar o repasse mensal no convenio que é feito a APAE de Nova Xavantina-MT.</w:t>
      </w:r>
    </w:p>
    <w:p w:rsidR="00233C9E" w:rsidRPr="00BC2AC2" w:rsidRDefault="00DA2AFB" w:rsidP="00233C9E">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 Nº 302/2021</w:t>
      </w:r>
      <w:r w:rsidRPr="00233C9E">
        <w:rPr>
          <w:rFonts w:ascii="Arial Unicode MS" w:eastAsia="Arial Unicode MS" w:hAnsi="Arial Unicode MS" w:cs="Arial Unicode MS"/>
          <w:sz w:val="20"/>
          <w:szCs w:val="20"/>
        </w:rPr>
        <w:t xml:space="preserve"> de autoria do Plenário da Câmara Municipal (Jose Altamiro da Silva), encaminhado expediente ao Prefeito Municipal com copia a Secretaria Municipal de Infraestrutura, mostrando a necessidade de fazer abertura e encascalhar </w:t>
      </w:r>
      <w:r w:rsidR="00D4472F" w:rsidRPr="00233C9E">
        <w:rPr>
          <w:rFonts w:ascii="Arial Unicode MS" w:eastAsia="Arial Unicode MS" w:hAnsi="Arial Unicode MS" w:cs="Arial Unicode MS"/>
          <w:sz w:val="20"/>
          <w:szCs w:val="20"/>
        </w:rPr>
        <w:t>a R</w:t>
      </w:r>
      <w:r w:rsidRPr="00233C9E">
        <w:rPr>
          <w:rFonts w:ascii="Arial Unicode MS" w:eastAsia="Arial Unicode MS" w:hAnsi="Arial Unicode MS" w:cs="Arial Unicode MS"/>
          <w:sz w:val="20"/>
          <w:szCs w:val="20"/>
        </w:rPr>
        <w:t>ua Aparecida no Bairro Toneto, entre a Avenida Tapajós e a rua Iporá.</w:t>
      </w:r>
    </w:p>
    <w:p w:rsidR="0044647D" w:rsidRPr="0044647D" w:rsidRDefault="00DA2AFB" w:rsidP="0044647D">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INDICAÇÃO Nº 303/2021</w:t>
      </w:r>
      <w:r w:rsidRPr="00233C9E">
        <w:rPr>
          <w:rFonts w:ascii="Arial Unicode MS" w:eastAsia="Arial Unicode MS" w:hAnsi="Arial Unicode MS" w:cs="Arial Unicode MS"/>
          <w:sz w:val="20"/>
          <w:szCs w:val="20"/>
        </w:rPr>
        <w:t xml:space="preserve"> de autoria do Plenário da Câmara Municipal (Jose Altamiro da Silva), encaminhado expediente ao Prefeito Municipal com copia a Secretaria Municipal de Infraestrutura, mostrando a necessidade de fazer 04 (quatro) redutor de velocidade (quebra molas) na estrada que dá acesso as Cachoeiras, sendo: entre a ponte do Voadeira ate a entrada para a Associação do Voadeira.</w:t>
      </w:r>
      <w:bookmarkStart w:id="0" w:name="_GoBack"/>
      <w:bookmarkEnd w:id="0"/>
    </w:p>
    <w:p w:rsidR="00DA2AFB" w:rsidRPr="00233C9E" w:rsidRDefault="00DA2AFB" w:rsidP="00DA2AFB">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 xml:space="preserve">MOÇÃO DE APLAUSO Nº 005/2021 </w:t>
      </w:r>
      <w:r w:rsidRPr="00233C9E">
        <w:rPr>
          <w:rFonts w:ascii="Arial Unicode MS" w:eastAsia="Arial Unicode MS" w:hAnsi="Arial Unicode MS" w:cs="Arial Unicode MS"/>
          <w:sz w:val="20"/>
          <w:szCs w:val="20"/>
        </w:rPr>
        <w:t xml:space="preserve">de autoria do Vereador Adriano Laurindo da Silva, encaminhada aos funcionários </w:t>
      </w:r>
      <w:r w:rsidR="00D4472F" w:rsidRPr="00233C9E">
        <w:rPr>
          <w:rFonts w:ascii="Arial Unicode MS" w:eastAsia="Arial Unicode MS" w:hAnsi="Arial Unicode MS" w:cs="Arial Unicode MS"/>
          <w:sz w:val="20"/>
          <w:szCs w:val="20"/>
        </w:rPr>
        <w:t>que integram a equipe do enfrentamento</w:t>
      </w:r>
      <w:r w:rsidRPr="00233C9E">
        <w:rPr>
          <w:rFonts w:ascii="Arial Unicode MS" w:eastAsia="Arial Unicode MS" w:hAnsi="Arial Unicode MS" w:cs="Arial Unicode MS"/>
          <w:sz w:val="20"/>
          <w:szCs w:val="20"/>
        </w:rPr>
        <w:t xml:space="preserve"> do covid</w:t>
      </w:r>
      <w:r w:rsidR="00D4472F" w:rsidRPr="00233C9E">
        <w:rPr>
          <w:rFonts w:ascii="Arial Unicode MS" w:eastAsia="Arial Unicode MS" w:hAnsi="Arial Unicode MS" w:cs="Arial Unicode MS"/>
          <w:sz w:val="20"/>
          <w:szCs w:val="20"/>
        </w:rPr>
        <w:t>-19.</w:t>
      </w:r>
    </w:p>
    <w:p w:rsidR="00A634EB" w:rsidRDefault="00D4472F" w:rsidP="00D4472F">
      <w:pPr>
        <w:pStyle w:val="PargrafodaLista"/>
        <w:numPr>
          <w:ilvl w:val="0"/>
          <w:numId w:val="1"/>
        </w:numPr>
        <w:jc w:val="both"/>
        <w:rPr>
          <w:rFonts w:ascii="Arial Unicode MS" w:eastAsia="Arial Unicode MS" w:hAnsi="Arial Unicode MS" w:cs="Arial Unicode MS"/>
          <w:sz w:val="20"/>
          <w:szCs w:val="20"/>
        </w:rPr>
      </w:pPr>
      <w:r w:rsidRPr="00233C9E">
        <w:rPr>
          <w:rFonts w:ascii="Arial Unicode MS" w:eastAsia="Arial Unicode MS" w:hAnsi="Arial Unicode MS" w:cs="Arial Unicode MS"/>
          <w:b/>
          <w:sz w:val="20"/>
          <w:szCs w:val="20"/>
        </w:rPr>
        <w:t>MOÇÃO DE APLAUSO Nº 006/2021</w:t>
      </w:r>
      <w:r w:rsidRPr="00233C9E">
        <w:rPr>
          <w:rFonts w:ascii="Arial Unicode MS" w:eastAsia="Arial Unicode MS" w:hAnsi="Arial Unicode MS" w:cs="Arial Unicode MS"/>
          <w:sz w:val="20"/>
          <w:szCs w:val="20"/>
        </w:rPr>
        <w:t xml:space="preserve"> de autoria do Vereador Jubio Carlos Montel de Moraes, encaminhada aos efetivos da 3ª Cia da Policia Militar de Nova Xavantina, pelos relevantes serviços prestados a comunidade e estendida ao Prefeito Municipal pelo apoio a segurança publica de nossa cidade.</w:t>
      </w:r>
    </w:p>
    <w:p w:rsidR="0044647D" w:rsidRDefault="0044647D" w:rsidP="00D4472F">
      <w:pPr>
        <w:pStyle w:val="PargrafodaLista"/>
        <w:numPr>
          <w:ilvl w:val="0"/>
          <w:numId w:val="1"/>
        </w:numPr>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lastRenderedPageBreak/>
        <w:t>MOÇÃO DE APLAUSO Nº 007/2021</w:t>
      </w:r>
      <w:r>
        <w:rPr>
          <w:rFonts w:ascii="Arial Unicode MS" w:eastAsia="Arial Unicode MS" w:hAnsi="Arial Unicode MS" w:cs="Arial Unicode MS"/>
          <w:sz w:val="20"/>
          <w:szCs w:val="20"/>
        </w:rPr>
        <w:t xml:space="preserve"> de autoria do Vereador Elias Bueno de Souza, encaminhada ao senhor Edclay Lopes Coelho, pelo trabalho realizado a frente da UCMMAT – União das Câmaras Municipais de Mato Grosso. </w:t>
      </w:r>
    </w:p>
    <w:p w:rsidR="00D4472F" w:rsidRDefault="00D4472F" w:rsidP="00D4472F">
      <w:pPr>
        <w:pStyle w:val="PargrafodaLista"/>
        <w:ind w:left="928"/>
        <w:jc w:val="both"/>
        <w:rPr>
          <w:rFonts w:ascii="Arial Unicode MS" w:eastAsia="Arial Unicode MS" w:hAnsi="Arial Unicode MS" w:cs="Arial Unicode MS"/>
          <w:sz w:val="20"/>
          <w:szCs w:val="20"/>
        </w:rPr>
      </w:pPr>
    </w:p>
    <w:p w:rsidR="00233C9E" w:rsidRPr="00233C9E" w:rsidRDefault="00233C9E" w:rsidP="00D4472F">
      <w:pPr>
        <w:pStyle w:val="PargrafodaLista"/>
        <w:ind w:left="928"/>
        <w:jc w:val="both"/>
        <w:rPr>
          <w:rFonts w:ascii="Arial Unicode MS" w:eastAsia="Arial Unicode MS" w:hAnsi="Arial Unicode MS" w:cs="Arial Unicode MS"/>
          <w:sz w:val="20"/>
          <w:szCs w:val="20"/>
        </w:rPr>
      </w:pPr>
    </w:p>
    <w:p w:rsidR="005B7AC9" w:rsidRPr="00233C9E" w:rsidRDefault="007155CB" w:rsidP="00D47155">
      <w:pPr>
        <w:pStyle w:val="PargrafodaLista"/>
        <w:ind w:left="928"/>
        <w:jc w:val="both"/>
        <w:rPr>
          <w:rFonts w:ascii="Arial Unicode MS" w:eastAsia="Arial Unicode MS" w:hAnsi="Arial Unicode MS" w:cs="Arial Unicode MS"/>
          <w:b/>
          <w:sz w:val="20"/>
          <w:szCs w:val="20"/>
        </w:rPr>
      </w:pPr>
      <w:r w:rsidRPr="00233C9E">
        <w:rPr>
          <w:rFonts w:ascii="Arial Unicode MS" w:eastAsia="Arial Unicode MS" w:hAnsi="Arial Unicode MS" w:cs="Arial Unicode MS" w:hint="eastAsia"/>
          <w:b/>
          <w:sz w:val="20"/>
          <w:szCs w:val="20"/>
          <w:u w:val="single"/>
        </w:rPr>
        <w:t xml:space="preserve">ORDEM DO DIA – </w:t>
      </w:r>
      <w:r w:rsidR="007A2796" w:rsidRPr="00233C9E">
        <w:rPr>
          <w:rFonts w:ascii="Arial Unicode MS" w:eastAsia="Arial Unicode MS" w:hAnsi="Arial Unicode MS" w:cs="Arial Unicode MS"/>
          <w:b/>
          <w:sz w:val="20"/>
          <w:szCs w:val="20"/>
          <w:u w:val="single"/>
        </w:rPr>
        <w:t>09 DE AGOSTO</w:t>
      </w:r>
      <w:r w:rsidRPr="00233C9E">
        <w:rPr>
          <w:rFonts w:ascii="Arial Unicode MS" w:eastAsia="Arial Unicode MS" w:hAnsi="Arial Unicode MS" w:cs="Arial Unicode MS" w:hint="eastAsia"/>
          <w:b/>
          <w:sz w:val="20"/>
          <w:szCs w:val="20"/>
          <w:u w:val="single"/>
        </w:rPr>
        <w:t xml:space="preserve"> DE 2021</w:t>
      </w:r>
      <w:r w:rsidRPr="00233C9E">
        <w:rPr>
          <w:rFonts w:ascii="Arial Unicode MS" w:eastAsia="Arial Unicode MS" w:hAnsi="Arial Unicode MS" w:cs="Arial Unicode MS" w:hint="eastAsia"/>
          <w:b/>
          <w:sz w:val="20"/>
          <w:szCs w:val="20"/>
        </w:rPr>
        <w:t>.</w:t>
      </w:r>
    </w:p>
    <w:p w:rsidR="00D47155" w:rsidRPr="00233C9E" w:rsidRDefault="00D47155" w:rsidP="00D47155">
      <w:pPr>
        <w:pStyle w:val="PargrafodaLista"/>
        <w:ind w:left="928"/>
        <w:jc w:val="both"/>
        <w:rPr>
          <w:rFonts w:ascii="Arial Unicode MS" w:eastAsia="Arial Unicode MS" w:hAnsi="Arial Unicode MS" w:cs="Arial Unicode MS"/>
          <w:b/>
          <w:sz w:val="20"/>
          <w:szCs w:val="20"/>
        </w:rPr>
      </w:pPr>
    </w:p>
    <w:p w:rsidR="00081F58" w:rsidRPr="00233C9E" w:rsidRDefault="00D4472F" w:rsidP="00D47155">
      <w:pPr>
        <w:pStyle w:val="PargrafodaLista"/>
        <w:numPr>
          <w:ilvl w:val="0"/>
          <w:numId w:val="2"/>
        </w:numPr>
        <w:jc w:val="both"/>
        <w:rPr>
          <w:rFonts w:ascii="Arial Unicode MS" w:eastAsia="Arial Unicode MS" w:hAnsi="Arial Unicode MS" w:cs="Arial Unicode MS"/>
          <w:sz w:val="20"/>
          <w:szCs w:val="20"/>
          <w:lang w:eastAsia="pt-BR"/>
        </w:rPr>
      </w:pPr>
      <w:r w:rsidRPr="00233C9E">
        <w:rPr>
          <w:rFonts w:ascii="Arial Unicode MS" w:eastAsia="Arial Unicode MS" w:hAnsi="Arial Unicode MS" w:cs="Arial Unicode MS"/>
          <w:b/>
          <w:sz w:val="20"/>
          <w:szCs w:val="20"/>
          <w:lang w:eastAsia="pt-BR"/>
        </w:rPr>
        <w:t>PROJETO DE LEI Nº 022</w:t>
      </w:r>
      <w:r w:rsidR="00081F58" w:rsidRPr="00233C9E">
        <w:rPr>
          <w:rFonts w:ascii="Arial Unicode MS" w:eastAsia="Arial Unicode MS" w:hAnsi="Arial Unicode MS" w:cs="Arial Unicode MS"/>
          <w:b/>
          <w:sz w:val="20"/>
          <w:szCs w:val="20"/>
          <w:lang w:eastAsia="pt-BR"/>
        </w:rPr>
        <w:t>/2021</w:t>
      </w:r>
      <w:r w:rsidR="00081F58" w:rsidRPr="00233C9E">
        <w:rPr>
          <w:rFonts w:ascii="Arial Unicode MS" w:eastAsia="Arial Unicode MS" w:hAnsi="Arial Unicode MS" w:cs="Arial Unicode MS"/>
          <w:sz w:val="20"/>
          <w:szCs w:val="20"/>
          <w:lang w:eastAsia="pt-BR"/>
        </w:rPr>
        <w:t xml:space="preserve"> do</w:t>
      </w:r>
      <w:r w:rsidRPr="00233C9E">
        <w:rPr>
          <w:rFonts w:ascii="Arial Unicode MS" w:eastAsia="Arial Unicode MS" w:hAnsi="Arial Unicode MS" w:cs="Arial Unicode MS"/>
          <w:sz w:val="20"/>
          <w:szCs w:val="20"/>
          <w:lang w:eastAsia="pt-BR"/>
        </w:rPr>
        <w:t xml:space="preserve"> Poder Executivo que Autoriza o Poder Executivo Municipal a confessar e parcelar débitos oriundos do aumento de carga – consumo de energia elétrica junto a ENERGISA S.A</w:t>
      </w:r>
      <w:r w:rsidR="00081F58" w:rsidRPr="00233C9E">
        <w:rPr>
          <w:rFonts w:ascii="Arial Unicode MS" w:eastAsia="Arial Unicode MS" w:hAnsi="Arial Unicode MS" w:cs="Arial Unicode MS"/>
          <w:sz w:val="20"/>
          <w:szCs w:val="20"/>
          <w:lang w:eastAsia="pt-BR"/>
        </w:rPr>
        <w:t xml:space="preserve"> e dá outras providencias.</w:t>
      </w:r>
    </w:p>
    <w:p w:rsidR="00401572" w:rsidRDefault="00401572" w:rsidP="00401572">
      <w:pPr>
        <w:pStyle w:val="PargrafodaLista"/>
        <w:jc w:val="both"/>
        <w:rPr>
          <w:rFonts w:ascii="Arial Unicode MS" w:eastAsia="Arial Unicode MS" w:hAnsi="Arial Unicode MS" w:cs="Arial Unicode MS"/>
          <w:sz w:val="20"/>
          <w:szCs w:val="20"/>
          <w:lang w:eastAsia="pt-BR"/>
        </w:rPr>
      </w:pPr>
    </w:p>
    <w:p w:rsidR="00233C9E" w:rsidRPr="00233C9E" w:rsidRDefault="00233C9E" w:rsidP="00401572">
      <w:pPr>
        <w:pStyle w:val="PargrafodaLista"/>
        <w:jc w:val="both"/>
        <w:rPr>
          <w:rFonts w:ascii="Arial Unicode MS" w:eastAsia="Arial Unicode MS" w:hAnsi="Arial Unicode MS" w:cs="Arial Unicode MS"/>
          <w:sz w:val="20"/>
          <w:szCs w:val="20"/>
          <w:lang w:eastAsia="pt-BR"/>
        </w:rPr>
      </w:pPr>
    </w:p>
    <w:p w:rsidR="00D47155" w:rsidRPr="00233C9E" w:rsidRDefault="007155CB" w:rsidP="00D47155">
      <w:pPr>
        <w:pStyle w:val="PargrafodaLista"/>
        <w:jc w:val="both"/>
        <w:rPr>
          <w:rFonts w:ascii="Arial Unicode MS" w:eastAsia="Arial Unicode MS" w:hAnsi="Arial Unicode MS" w:cs="Arial Unicode MS"/>
          <w:b/>
          <w:sz w:val="20"/>
          <w:szCs w:val="20"/>
        </w:rPr>
      </w:pPr>
      <w:r w:rsidRPr="00233C9E">
        <w:rPr>
          <w:rFonts w:ascii="Arial Unicode MS" w:eastAsia="Arial Unicode MS" w:hAnsi="Arial Unicode MS" w:cs="Arial Unicode MS" w:hint="eastAsia"/>
          <w:b/>
          <w:sz w:val="20"/>
          <w:szCs w:val="20"/>
        </w:rPr>
        <w:t xml:space="preserve">Nova Xavantina-MT, </w:t>
      </w:r>
      <w:r w:rsidR="007A2796" w:rsidRPr="00233C9E">
        <w:rPr>
          <w:rFonts w:ascii="Arial Unicode MS" w:eastAsia="Arial Unicode MS" w:hAnsi="Arial Unicode MS" w:cs="Arial Unicode MS"/>
          <w:b/>
          <w:sz w:val="20"/>
          <w:szCs w:val="20"/>
        </w:rPr>
        <w:t>09 de agosto</w:t>
      </w:r>
      <w:r w:rsidRPr="00233C9E">
        <w:rPr>
          <w:rFonts w:ascii="Arial Unicode MS" w:eastAsia="Arial Unicode MS" w:hAnsi="Arial Unicode MS" w:cs="Arial Unicode MS" w:hint="eastAsia"/>
          <w:b/>
          <w:sz w:val="20"/>
          <w:szCs w:val="20"/>
        </w:rPr>
        <w:t xml:space="preserve"> de 2021.</w:t>
      </w:r>
      <w:r w:rsidR="00A634EB" w:rsidRPr="00233C9E">
        <w:rPr>
          <w:rFonts w:ascii="Arial Unicode MS" w:eastAsia="Arial Unicode MS" w:hAnsi="Arial Unicode MS" w:cs="Arial Unicode MS"/>
          <w:b/>
          <w:sz w:val="20"/>
          <w:szCs w:val="20"/>
        </w:rPr>
        <w:t xml:space="preserve"> </w:t>
      </w:r>
    </w:p>
    <w:p w:rsidR="00D47155" w:rsidRPr="00233C9E" w:rsidRDefault="00D47155" w:rsidP="00D47155">
      <w:pPr>
        <w:pStyle w:val="PargrafodaLista"/>
        <w:jc w:val="both"/>
        <w:rPr>
          <w:rFonts w:ascii="Arial Unicode MS" w:eastAsia="Arial Unicode MS" w:hAnsi="Arial Unicode MS" w:cs="Arial Unicode MS"/>
          <w:b/>
          <w:sz w:val="20"/>
          <w:szCs w:val="20"/>
        </w:rPr>
      </w:pPr>
    </w:p>
    <w:p w:rsidR="009F3D34" w:rsidRPr="00233C9E" w:rsidRDefault="00BB50B5" w:rsidP="00D47155">
      <w:pPr>
        <w:pStyle w:val="PargrafodaLista"/>
        <w:jc w:val="both"/>
        <w:rPr>
          <w:rFonts w:ascii="Arial Unicode MS" w:eastAsia="Arial Unicode MS" w:hAnsi="Arial Unicode MS" w:cs="Arial Unicode MS"/>
          <w:sz w:val="20"/>
          <w:szCs w:val="20"/>
          <w:lang w:eastAsia="pt-BR"/>
        </w:rPr>
      </w:pPr>
      <w:r w:rsidRPr="00233C9E">
        <w:rPr>
          <w:rFonts w:ascii="Arial Unicode MS" w:eastAsia="Arial Unicode MS" w:hAnsi="Arial Unicode MS" w:cs="Arial Unicode MS"/>
          <w:b/>
          <w:sz w:val="20"/>
          <w:szCs w:val="20"/>
        </w:rPr>
        <w:t>Altair Gonzaga Ferreira- Secretaria Administrativa</w:t>
      </w:r>
    </w:p>
    <w:sectPr w:rsidR="009F3D34" w:rsidRPr="00233C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161"/>
    <w:multiLevelType w:val="hybridMultilevel"/>
    <w:tmpl w:val="ECE0EB8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EC94354"/>
    <w:multiLevelType w:val="hybridMultilevel"/>
    <w:tmpl w:val="C2D27B1C"/>
    <w:lvl w:ilvl="0" w:tplc="0D20E808">
      <w:start w:val="1"/>
      <w:numFmt w:val="decimal"/>
      <w:lvlText w:val="%1."/>
      <w:lvlJc w:val="left"/>
      <w:pPr>
        <w:ind w:left="928" w:hanging="360"/>
      </w:pPr>
      <w:rPr>
        <w:rFonts w:ascii="Arial Unicode MS" w:eastAsia="Arial Unicode MS" w:hAnsi="Arial Unicode MS"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CB"/>
    <w:rsid w:val="00011541"/>
    <w:rsid w:val="00022C2B"/>
    <w:rsid w:val="00024191"/>
    <w:rsid w:val="000640F1"/>
    <w:rsid w:val="00081F58"/>
    <w:rsid w:val="000D4072"/>
    <w:rsid w:val="000F2B3E"/>
    <w:rsid w:val="000F4059"/>
    <w:rsid w:val="000F65AD"/>
    <w:rsid w:val="00155632"/>
    <w:rsid w:val="0017537B"/>
    <w:rsid w:val="0022457A"/>
    <w:rsid w:val="00233C9E"/>
    <w:rsid w:val="00241627"/>
    <w:rsid w:val="00275A80"/>
    <w:rsid w:val="002A2A95"/>
    <w:rsid w:val="002F1C7E"/>
    <w:rsid w:val="003001AB"/>
    <w:rsid w:val="00327927"/>
    <w:rsid w:val="00397906"/>
    <w:rsid w:val="003B67B4"/>
    <w:rsid w:val="003E2F67"/>
    <w:rsid w:val="003E3C78"/>
    <w:rsid w:val="003E59CD"/>
    <w:rsid w:val="00401572"/>
    <w:rsid w:val="00434B7F"/>
    <w:rsid w:val="004463FC"/>
    <w:rsid w:val="0044647D"/>
    <w:rsid w:val="0045694E"/>
    <w:rsid w:val="00457182"/>
    <w:rsid w:val="004B01F7"/>
    <w:rsid w:val="0051094C"/>
    <w:rsid w:val="00545A87"/>
    <w:rsid w:val="00560C89"/>
    <w:rsid w:val="005667D3"/>
    <w:rsid w:val="005B7AC9"/>
    <w:rsid w:val="005C23FA"/>
    <w:rsid w:val="005C2B17"/>
    <w:rsid w:val="005C6519"/>
    <w:rsid w:val="00616BE8"/>
    <w:rsid w:val="007155CB"/>
    <w:rsid w:val="00743F8C"/>
    <w:rsid w:val="00746146"/>
    <w:rsid w:val="0076034A"/>
    <w:rsid w:val="00763853"/>
    <w:rsid w:val="007862B1"/>
    <w:rsid w:val="007A10C8"/>
    <w:rsid w:val="007A2796"/>
    <w:rsid w:val="007B7428"/>
    <w:rsid w:val="0080427A"/>
    <w:rsid w:val="00826C41"/>
    <w:rsid w:val="008312F9"/>
    <w:rsid w:val="0083739C"/>
    <w:rsid w:val="008403FF"/>
    <w:rsid w:val="00844E4F"/>
    <w:rsid w:val="008465BF"/>
    <w:rsid w:val="00856A80"/>
    <w:rsid w:val="008B6C50"/>
    <w:rsid w:val="0092340E"/>
    <w:rsid w:val="009766BD"/>
    <w:rsid w:val="009D7752"/>
    <w:rsid w:val="009F3D34"/>
    <w:rsid w:val="00A161AF"/>
    <w:rsid w:val="00A5300F"/>
    <w:rsid w:val="00A634EB"/>
    <w:rsid w:val="00AE59B0"/>
    <w:rsid w:val="00B068BB"/>
    <w:rsid w:val="00B20944"/>
    <w:rsid w:val="00B475A6"/>
    <w:rsid w:val="00B730A6"/>
    <w:rsid w:val="00B96AB6"/>
    <w:rsid w:val="00BA560B"/>
    <w:rsid w:val="00BB50B5"/>
    <w:rsid w:val="00BC2AC2"/>
    <w:rsid w:val="00C1207B"/>
    <w:rsid w:val="00C55256"/>
    <w:rsid w:val="00CB4E09"/>
    <w:rsid w:val="00CE1948"/>
    <w:rsid w:val="00D23844"/>
    <w:rsid w:val="00D279DB"/>
    <w:rsid w:val="00D4472F"/>
    <w:rsid w:val="00D47155"/>
    <w:rsid w:val="00D93BE5"/>
    <w:rsid w:val="00DA2AFB"/>
    <w:rsid w:val="00DD27DD"/>
    <w:rsid w:val="00E26A88"/>
    <w:rsid w:val="00E71366"/>
    <w:rsid w:val="00E9363E"/>
    <w:rsid w:val="00F60163"/>
    <w:rsid w:val="00F92F1F"/>
    <w:rsid w:val="00F92FAB"/>
    <w:rsid w:val="00FB6931"/>
    <w:rsid w:val="00FC5A94"/>
    <w:rsid w:val="00FD7642"/>
    <w:rsid w:val="00FE4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 w:type="paragraph" w:styleId="Textodebalo">
    <w:name w:val="Balloon Text"/>
    <w:basedOn w:val="Normal"/>
    <w:link w:val="TextodebaloChar"/>
    <w:uiPriority w:val="99"/>
    <w:semiHidden/>
    <w:unhideWhenUsed/>
    <w:rsid w:val="00233C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3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 w:type="paragraph" w:styleId="Textodebalo">
    <w:name w:val="Balloon Text"/>
    <w:basedOn w:val="Normal"/>
    <w:link w:val="TextodebaloChar"/>
    <w:uiPriority w:val="99"/>
    <w:semiHidden/>
    <w:unhideWhenUsed/>
    <w:rsid w:val="00233C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3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1</Pages>
  <Words>1117</Words>
  <Characters>6033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 do Windows</cp:lastModifiedBy>
  <cp:revision>72</cp:revision>
  <cp:lastPrinted>2021-08-06T16:23:00Z</cp:lastPrinted>
  <dcterms:created xsi:type="dcterms:W3CDTF">2021-04-29T19:37:00Z</dcterms:created>
  <dcterms:modified xsi:type="dcterms:W3CDTF">2021-08-06T16:25:00Z</dcterms:modified>
</cp:coreProperties>
</file>